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619" w:rsidRPr="008156F6" w:rsidRDefault="00835619" w:rsidP="00835619">
      <w:pPr>
        <w:spacing w:after="0" w:line="240" w:lineRule="auto"/>
        <w:contextualSpacing/>
        <w:jc w:val="right"/>
        <w:rPr>
          <w:rFonts w:cstheme="minorHAnsi"/>
          <w:b/>
          <w:noProof/>
          <w:sz w:val="24"/>
          <w:szCs w:val="24"/>
          <w:u w:val="single"/>
        </w:rPr>
      </w:pPr>
      <w:r w:rsidRPr="008156F6">
        <w:rPr>
          <w:rFonts w:cstheme="minorHAnsi"/>
          <w:b/>
          <w:noProof/>
          <w:sz w:val="24"/>
          <w:szCs w:val="24"/>
          <w:shd w:val="clear" w:color="auto" w:fill="FDE9D9" w:themeFill="accent6" w:themeFillTint="33"/>
        </w:rPr>
        <w:t xml:space="preserve">Data lansarii apelului de selectie: </w:t>
      </w:r>
      <w:r w:rsidR="00AA5292">
        <w:rPr>
          <w:rFonts w:cstheme="minorHAnsi"/>
          <w:b/>
          <w:noProof/>
          <w:sz w:val="24"/>
          <w:szCs w:val="24"/>
          <w:u w:val="single"/>
          <w:shd w:val="clear" w:color="auto" w:fill="FDE9D9" w:themeFill="accent6" w:themeFillTint="33"/>
        </w:rPr>
        <w:t>25.05.2018</w:t>
      </w:r>
    </w:p>
    <w:p w:rsidR="000E5B78" w:rsidRPr="008156F6" w:rsidRDefault="00835619" w:rsidP="00CF6402">
      <w:pPr>
        <w:tabs>
          <w:tab w:val="left" w:pos="6856"/>
        </w:tabs>
        <w:spacing w:before="240"/>
        <w:jc w:val="center"/>
        <w:rPr>
          <w:rFonts w:cstheme="minorHAnsi"/>
          <w:b/>
          <w:noProof/>
          <w:sz w:val="32"/>
          <w:szCs w:val="32"/>
          <w:u w:val="single"/>
        </w:rPr>
      </w:pPr>
      <w:r w:rsidRPr="008156F6">
        <w:rPr>
          <w:rFonts w:cstheme="minorHAnsi"/>
          <w:b/>
          <w:noProof/>
          <w:sz w:val="32"/>
          <w:szCs w:val="32"/>
          <w:u w:val="single"/>
        </w:rPr>
        <w:t>APEL D</w:t>
      </w:r>
      <w:r w:rsidR="00573AD7">
        <w:rPr>
          <w:rFonts w:cstheme="minorHAnsi"/>
          <w:b/>
          <w:noProof/>
          <w:sz w:val="32"/>
          <w:szCs w:val="32"/>
          <w:u w:val="single"/>
        </w:rPr>
        <w:t>E SELECTIE VERSIUNE SIMPLIFICATA</w:t>
      </w:r>
    </w:p>
    <w:p w:rsidR="00835619" w:rsidRDefault="00764FCF" w:rsidP="008A6843">
      <w:pPr>
        <w:spacing w:after="0" w:line="240" w:lineRule="auto"/>
        <w:contextualSpacing/>
        <w:jc w:val="both"/>
        <w:rPr>
          <w:rFonts w:cstheme="minorHAnsi"/>
          <w:noProof/>
          <w:sz w:val="24"/>
          <w:szCs w:val="24"/>
        </w:rPr>
      </w:pPr>
      <w:r w:rsidRPr="008156F6">
        <w:rPr>
          <w:rFonts w:cstheme="minorHAnsi"/>
          <w:b/>
          <w:noProof/>
          <w:sz w:val="24"/>
          <w:szCs w:val="24"/>
          <w:shd w:val="clear" w:color="auto" w:fill="FDE9D9" w:themeFill="accent6" w:themeFillTint="33"/>
        </w:rPr>
        <w:t>Masuri lansate:</w:t>
      </w:r>
      <w:r w:rsidRPr="008156F6">
        <w:rPr>
          <w:rFonts w:cstheme="minorHAnsi"/>
          <w:noProof/>
          <w:sz w:val="24"/>
          <w:szCs w:val="24"/>
        </w:rPr>
        <w:t xml:space="preserve"> </w:t>
      </w:r>
      <w:r w:rsidR="008A6843" w:rsidRPr="009D041D">
        <w:rPr>
          <w:rFonts w:cstheme="minorHAnsi"/>
          <w:noProof/>
          <w:sz w:val="24"/>
          <w:szCs w:val="24"/>
        </w:rPr>
        <w:t>Asociatia Grupul de Actiune Locala Meleagurile Cricovului anunta lansarea Apelul</w:t>
      </w:r>
      <w:r w:rsidR="008A6843">
        <w:rPr>
          <w:rFonts w:cstheme="minorHAnsi"/>
          <w:noProof/>
          <w:sz w:val="24"/>
          <w:szCs w:val="24"/>
        </w:rPr>
        <w:t xml:space="preserve">ui de selectie de proiecte Nr. </w:t>
      </w:r>
      <w:r w:rsidR="00C040F2">
        <w:rPr>
          <w:rFonts w:cstheme="minorHAnsi"/>
          <w:noProof/>
          <w:sz w:val="24"/>
          <w:szCs w:val="24"/>
        </w:rPr>
        <w:t>2/2018</w:t>
      </w:r>
      <w:r w:rsidR="008A6843">
        <w:rPr>
          <w:rFonts w:cstheme="minorHAnsi"/>
          <w:noProof/>
          <w:sz w:val="24"/>
          <w:szCs w:val="24"/>
        </w:rPr>
        <w:t xml:space="preserve"> pentru </w:t>
      </w:r>
      <w:r w:rsidR="008A6843" w:rsidRPr="00072915">
        <w:rPr>
          <w:rFonts w:cstheme="minorHAnsi"/>
          <w:b/>
          <w:i/>
          <w:noProof/>
          <w:color w:val="0066FF"/>
        </w:rPr>
        <w:t xml:space="preserve">Masura </w:t>
      </w:r>
      <w:r w:rsidR="003120C4">
        <w:rPr>
          <w:rFonts w:cstheme="minorHAnsi"/>
          <w:b/>
          <w:i/>
          <w:noProof/>
          <w:color w:val="0066FF"/>
        </w:rPr>
        <w:t>M6/6B Promovarea formelor asociative prin intermediul mostenirii culturale locale</w:t>
      </w:r>
      <w:r w:rsidR="008A6843" w:rsidRPr="009D041D">
        <w:rPr>
          <w:rFonts w:cstheme="minorHAnsi"/>
          <w:noProof/>
          <w:sz w:val="24"/>
          <w:szCs w:val="24"/>
        </w:rPr>
        <w:t xml:space="preserve"> in perioada </w:t>
      </w:r>
      <w:r w:rsidR="00AA5292">
        <w:rPr>
          <w:rFonts w:cstheme="minorHAnsi"/>
          <w:b/>
          <w:noProof/>
          <w:sz w:val="24"/>
          <w:szCs w:val="24"/>
          <w:u w:val="single"/>
        </w:rPr>
        <w:t>25.05.2018</w:t>
      </w:r>
      <w:r w:rsidR="008A6843" w:rsidRPr="009D041D">
        <w:rPr>
          <w:rFonts w:cstheme="minorHAnsi"/>
          <w:b/>
          <w:noProof/>
          <w:sz w:val="24"/>
          <w:szCs w:val="24"/>
          <w:u w:val="single"/>
        </w:rPr>
        <w:t xml:space="preserve"> - </w:t>
      </w:r>
      <w:r w:rsidR="00AA5292">
        <w:rPr>
          <w:rFonts w:cstheme="minorHAnsi"/>
          <w:b/>
          <w:noProof/>
          <w:sz w:val="24"/>
          <w:szCs w:val="24"/>
          <w:u w:val="single"/>
        </w:rPr>
        <w:t>04.06.2018</w:t>
      </w:r>
      <w:r w:rsidR="008A6843" w:rsidRPr="009D041D">
        <w:rPr>
          <w:rFonts w:cstheme="minorHAnsi"/>
          <w:b/>
          <w:noProof/>
          <w:sz w:val="24"/>
          <w:szCs w:val="24"/>
        </w:rPr>
        <w:t xml:space="preserve"> </w:t>
      </w:r>
      <w:r w:rsidR="008A6843">
        <w:rPr>
          <w:rFonts w:cstheme="minorHAnsi"/>
          <w:noProof/>
          <w:sz w:val="24"/>
          <w:szCs w:val="24"/>
        </w:rPr>
        <w:t>.</w:t>
      </w:r>
      <w:bookmarkStart w:id="0" w:name="_GoBack"/>
      <w:bookmarkEnd w:id="0"/>
    </w:p>
    <w:p w:rsidR="008A6843" w:rsidRPr="008156F6" w:rsidRDefault="008A6843" w:rsidP="008A6843">
      <w:pPr>
        <w:spacing w:after="0" w:line="240" w:lineRule="auto"/>
        <w:contextualSpacing/>
        <w:jc w:val="both"/>
        <w:rPr>
          <w:rFonts w:cstheme="minorHAnsi"/>
          <w:noProof/>
          <w:sz w:val="24"/>
          <w:szCs w:val="24"/>
        </w:rPr>
      </w:pPr>
    </w:p>
    <w:p w:rsidR="00CF6402" w:rsidRPr="008156F6" w:rsidRDefault="001B5B58" w:rsidP="00CF6402">
      <w:pPr>
        <w:spacing w:after="0" w:line="240" w:lineRule="auto"/>
        <w:contextualSpacing/>
        <w:jc w:val="both"/>
        <w:rPr>
          <w:rFonts w:cstheme="minorHAnsi"/>
          <w:noProof/>
          <w:sz w:val="24"/>
          <w:szCs w:val="24"/>
        </w:rPr>
      </w:pPr>
      <w:r w:rsidRPr="008156F6">
        <w:rPr>
          <w:rFonts w:cstheme="minorHAnsi"/>
          <w:b/>
          <w:noProof/>
          <w:sz w:val="24"/>
          <w:szCs w:val="24"/>
          <w:shd w:val="clear" w:color="auto" w:fill="FDE9D9" w:themeFill="accent6" w:themeFillTint="33"/>
        </w:rPr>
        <w:t>Beneficiarii eligibili</w:t>
      </w:r>
      <w:r w:rsidR="004F2F1F">
        <w:rPr>
          <w:rFonts w:cstheme="minorHAnsi"/>
          <w:noProof/>
          <w:sz w:val="24"/>
          <w:szCs w:val="24"/>
        </w:rPr>
        <w:t xml:space="preserve"> </w:t>
      </w:r>
      <w:r w:rsidR="008A6843">
        <w:rPr>
          <w:rFonts w:cstheme="minorHAnsi"/>
          <w:noProof/>
          <w:sz w:val="24"/>
          <w:szCs w:val="24"/>
        </w:rPr>
        <w:t xml:space="preserve">ai </w:t>
      </w:r>
      <w:r w:rsidR="008A6843">
        <w:rPr>
          <w:rFonts w:cstheme="minorHAnsi"/>
          <w:b/>
          <w:i/>
          <w:noProof/>
          <w:color w:val="0066FF"/>
        </w:rPr>
        <w:t>Masurii</w:t>
      </w:r>
      <w:r w:rsidR="008A6843" w:rsidRPr="00072915">
        <w:rPr>
          <w:rFonts w:cstheme="minorHAnsi"/>
          <w:b/>
          <w:i/>
          <w:noProof/>
          <w:color w:val="0066FF"/>
        </w:rPr>
        <w:t xml:space="preserve"> </w:t>
      </w:r>
      <w:r w:rsidR="003120C4">
        <w:rPr>
          <w:rFonts w:cstheme="minorHAnsi"/>
          <w:b/>
          <w:i/>
          <w:noProof/>
          <w:color w:val="0066FF"/>
        </w:rPr>
        <w:t>M6/6B Promovarea formelor asociative prin intermediul mostenirii culturale locale</w:t>
      </w:r>
      <w:r w:rsidR="008A6843" w:rsidRPr="009D041D">
        <w:rPr>
          <w:rFonts w:cstheme="minorHAnsi"/>
          <w:noProof/>
          <w:sz w:val="24"/>
          <w:szCs w:val="24"/>
        </w:rPr>
        <w:t xml:space="preserve"> </w:t>
      </w:r>
      <w:r w:rsidR="00CF6402" w:rsidRPr="008156F6">
        <w:rPr>
          <w:rFonts w:cstheme="minorHAnsi"/>
          <w:noProof/>
          <w:sz w:val="24"/>
          <w:szCs w:val="24"/>
        </w:rPr>
        <w:t>cuprind formele asociative (organizatii neguvernamentale, respectiv asociatii si fundatii).</w:t>
      </w:r>
    </w:p>
    <w:p w:rsidR="001B5B58" w:rsidRPr="008156F6" w:rsidRDefault="001B5B58" w:rsidP="00CF6402">
      <w:pPr>
        <w:spacing w:after="0" w:line="240" w:lineRule="auto"/>
        <w:contextualSpacing/>
        <w:jc w:val="both"/>
        <w:rPr>
          <w:rFonts w:cstheme="minorHAnsi"/>
          <w:noProof/>
          <w:sz w:val="24"/>
          <w:szCs w:val="24"/>
        </w:rPr>
      </w:pPr>
    </w:p>
    <w:p w:rsidR="00CF6402" w:rsidRPr="008156F6" w:rsidRDefault="00CF6402" w:rsidP="00CF6402">
      <w:pPr>
        <w:spacing w:after="0" w:line="240" w:lineRule="auto"/>
        <w:contextualSpacing/>
        <w:jc w:val="both"/>
        <w:rPr>
          <w:rFonts w:cstheme="minorHAnsi"/>
          <w:noProof/>
          <w:sz w:val="24"/>
          <w:szCs w:val="24"/>
        </w:rPr>
      </w:pPr>
      <w:r w:rsidRPr="008156F6">
        <w:rPr>
          <w:rFonts w:cstheme="minorHAnsi"/>
          <w:b/>
          <w:noProof/>
          <w:sz w:val="24"/>
          <w:szCs w:val="24"/>
          <w:shd w:val="clear" w:color="auto" w:fill="FDE9D9" w:themeFill="accent6" w:themeFillTint="33"/>
        </w:rPr>
        <w:t>Fondurile disponibile pentru m</w:t>
      </w:r>
      <w:r w:rsidR="001E51E3" w:rsidRPr="008156F6">
        <w:rPr>
          <w:rFonts w:cstheme="minorHAnsi"/>
          <w:b/>
          <w:noProof/>
          <w:sz w:val="24"/>
          <w:szCs w:val="24"/>
          <w:shd w:val="clear" w:color="auto" w:fill="FDE9D9" w:themeFill="accent6" w:themeFillTint="33"/>
        </w:rPr>
        <w:t>a</w:t>
      </w:r>
      <w:r w:rsidR="008A6843">
        <w:rPr>
          <w:rFonts w:cstheme="minorHAnsi"/>
          <w:b/>
          <w:noProof/>
          <w:sz w:val="24"/>
          <w:szCs w:val="24"/>
          <w:shd w:val="clear" w:color="auto" w:fill="FDE9D9" w:themeFill="accent6" w:themeFillTint="33"/>
        </w:rPr>
        <w:t>sura</w:t>
      </w:r>
      <w:r w:rsidRPr="008156F6">
        <w:rPr>
          <w:rFonts w:cstheme="minorHAnsi"/>
          <w:b/>
          <w:noProof/>
          <w:sz w:val="24"/>
          <w:szCs w:val="24"/>
          <w:shd w:val="clear" w:color="auto" w:fill="FDE9D9" w:themeFill="accent6" w:themeFillTint="33"/>
        </w:rPr>
        <w:t xml:space="preserve"> lansate si suma maxim</w:t>
      </w:r>
      <w:r w:rsidR="001E51E3" w:rsidRPr="008156F6">
        <w:rPr>
          <w:rFonts w:cstheme="minorHAnsi"/>
          <w:b/>
          <w:noProof/>
          <w:sz w:val="24"/>
          <w:szCs w:val="24"/>
          <w:shd w:val="clear" w:color="auto" w:fill="FDE9D9" w:themeFill="accent6" w:themeFillTint="33"/>
        </w:rPr>
        <w:t>a</w:t>
      </w:r>
      <w:r w:rsidRPr="008156F6">
        <w:rPr>
          <w:rFonts w:cstheme="minorHAnsi"/>
          <w:b/>
          <w:noProof/>
          <w:sz w:val="24"/>
          <w:szCs w:val="24"/>
          <w:shd w:val="clear" w:color="auto" w:fill="FDE9D9" w:themeFill="accent6" w:themeFillTint="33"/>
        </w:rPr>
        <w:t xml:space="preserve"> nerambursabil</w:t>
      </w:r>
      <w:r w:rsidR="001E51E3" w:rsidRPr="008156F6">
        <w:rPr>
          <w:rFonts w:cstheme="minorHAnsi"/>
          <w:b/>
          <w:noProof/>
          <w:sz w:val="24"/>
          <w:szCs w:val="24"/>
          <w:shd w:val="clear" w:color="auto" w:fill="FDE9D9" w:themeFill="accent6" w:themeFillTint="33"/>
        </w:rPr>
        <w:t>a</w:t>
      </w:r>
      <w:r w:rsidRPr="008156F6">
        <w:rPr>
          <w:rFonts w:cstheme="minorHAnsi"/>
          <w:b/>
          <w:noProof/>
          <w:sz w:val="24"/>
          <w:szCs w:val="24"/>
          <w:shd w:val="clear" w:color="auto" w:fill="FDE9D9" w:themeFill="accent6" w:themeFillTint="33"/>
        </w:rPr>
        <w:t xml:space="preserve"> care poate fi acordat</w:t>
      </w:r>
      <w:r w:rsidR="001E51E3" w:rsidRPr="008156F6">
        <w:rPr>
          <w:rFonts w:cstheme="minorHAnsi"/>
          <w:b/>
          <w:noProof/>
          <w:sz w:val="24"/>
          <w:szCs w:val="24"/>
          <w:shd w:val="clear" w:color="auto" w:fill="FDE9D9" w:themeFill="accent6" w:themeFillTint="33"/>
        </w:rPr>
        <w:t>a</w:t>
      </w:r>
      <w:r w:rsidRPr="008156F6">
        <w:rPr>
          <w:rFonts w:cstheme="minorHAnsi"/>
          <w:b/>
          <w:noProof/>
          <w:sz w:val="24"/>
          <w:szCs w:val="24"/>
          <w:shd w:val="clear" w:color="auto" w:fill="FDE9D9" w:themeFill="accent6" w:themeFillTint="33"/>
        </w:rPr>
        <w:t xml:space="preserve"> pentru un proiect</w:t>
      </w:r>
      <w:r w:rsidRPr="008156F6">
        <w:rPr>
          <w:rFonts w:cstheme="minorHAnsi"/>
          <w:noProof/>
          <w:sz w:val="24"/>
          <w:szCs w:val="24"/>
        </w:rPr>
        <w:t xml:space="preserve"> sunt prezentate in continuare:</w:t>
      </w:r>
    </w:p>
    <w:p w:rsidR="00CF6402" w:rsidRPr="008156F6" w:rsidRDefault="00CF6402" w:rsidP="00CF6402">
      <w:pPr>
        <w:spacing w:after="0" w:line="240" w:lineRule="auto"/>
        <w:contextualSpacing/>
        <w:jc w:val="both"/>
        <w:rPr>
          <w:rFonts w:cstheme="minorHAnsi"/>
          <w:noProof/>
          <w:sz w:val="24"/>
          <w:szCs w:val="24"/>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73"/>
        <w:gridCol w:w="4026"/>
      </w:tblGrid>
      <w:tr w:rsidR="008A6843" w:rsidRPr="009D041D" w:rsidTr="0026080B">
        <w:trPr>
          <w:trHeight w:val="273"/>
          <w:jc w:val="center"/>
        </w:trPr>
        <w:tc>
          <w:tcPr>
            <w:tcW w:w="3114" w:type="dxa"/>
            <w:tcBorders>
              <w:top w:val="single" w:sz="4" w:space="0" w:color="auto"/>
              <w:left w:val="single" w:sz="4" w:space="0" w:color="auto"/>
              <w:bottom w:val="single" w:sz="4" w:space="0" w:color="auto"/>
              <w:right w:val="single" w:sz="4" w:space="0" w:color="auto"/>
            </w:tcBorders>
            <w:noWrap/>
            <w:vAlign w:val="center"/>
            <w:hideMark/>
          </w:tcPr>
          <w:p w:rsidR="008A6843" w:rsidRPr="009D041D" w:rsidRDefault="008A6843" w:rsidP="0026080B">
            <w:pPr>
              <w:spacing w:after="0" w:line="240" w:lineRule="auto"/>
              <w:contextualSpacing/>
              <w:jc w:val="center"/>
              <w:rPr>
                <w:rFonts w:eastAsia="Times New Roman" w:cstheme="minorHAnsi"/>
                <w:b/>
                <w:bCs/>
                <w:noProof/>
                <w:sz w:val="24"/>
                <w:szCs w:val="24"/>
              </w:rPr>
            </w:pPr>
            <w:r w:rsidRPr="009D041D">
              <w:rPr>
                <w:rFonts w:eastAsia="Times New Roman" w:cstheme="minorHAnsi"/>
                <w:b/>
                <w:bCs/>
                <w:noProof/>
                <w:sz w:val="24"/>
                <w:szCs w:val="24"/>
              </w:rPr>
              <w:t>Masura</w:t>
            </w:r>
          </w:p>
        </w:tc>
        <w:tc>
          <w:tcPr>
            <w:tcW w:w="2173" w:type="dxa"/>
            <w:tcBorders>
              <w:top w:val="single" w:sz="4" w:space="0" w:color="auto"/>
              <w:left w:val="single" w:sz="4" w:space="0" w:color="auto"/>
              <w:bottom w:val="single" w:sz="4" w:space="0" w:color="auto"/>
              <w:right w:val="single" w:sz="4" w:space="0" w:color="auto"/>
            </w:tcBorders>
            <w:vAlign w:val="center"/>
            <w:hideMark/>
          </w:tcPr>
          <w:p w:rsidR="008A6843" w:rsidRPr="009D041D" w:rsidRDefault="008A6843" w:rsidP="0026080B">
            <w:pPr>
              <w:spacing w:after="0" w:line="240" w:lineRule="auto"/>
              <w:contextualSpacing/>
              <w:jc w:val="center"/>
              <w:rPr>
                <w:rFonts w:eastAsia="Times New Roman" w:cstheme="minorHAnsi"/>
                <w:b/>
                <w:bCs/>
                <w:noProof/>
                <w:sz w:val="24"/>
                <w:szCs w:val="24"/>
              </w:rPr>
            </w:pPr>
            <w:r w:rsidRPr="009D041D">
              <w:rPr>
                <w:rFonts w:eastAsia="Times New Roman" w:cstheme="minorHAnsi"/>
                <w:b/>
                <w:bCs/>
                <w:noProof/>
                <w:sz w:val="24"/>
                <w:szCs w:val="24"/>
              </w:rPr>
              <w:t>Fondul disponibil/ masura</w:t>
            </w:r>
          </w:p>
        </w:tc>
        <w:tc>
          <w:tcPr>
            <w:tcW w:w="4026" w:type="dxa"/>
            <w:tcBorders>
              <w:top w:val="single" w:sz="4" w:space="0" w:color="auto"/>
              <w:left w:val="single" w:sz="4" w:space="0" w:color="auto"/>
              <w:bottom w:val="single" w:sz="4" w:space="0" w:color="auto"/>
              <w:right w:val="single" w:sz="4" w:space="0" w:color="auto"/>
            </w:tcBorders>
            <w:hideMark/>
          </w:tcPr>
          <w:p w:rsidR="008A6843" w:rsidRPr="009D041D" w:rsidRDefault="008A6843" w:rsidP="0026080B">
            <w:pPr>
              <w:spacing w:after="0" w:line="240" w:lineRule="auto"/>
              <w:contextualSpacing/>
              <w:jc w:val="center"/>
              <w:rPr>
                <w:rFonts w:eastAsia="Times New Roman" w:cstheme="minorHAnsi"/>
                <w:b/>
                <w:bCs/>
                <w:noProof/>
                <w:sz w:val="24"/>
                <w:szCs w:val="24"/>
              </w:rPr>
            </w:pPr>
            <w:r w:rsidRPr="009D041D">
              <w:rPr>
                <w:rFonts w:eastAsia="Times New Roman" w:cstheme="minorHAnsi"/>
                <w:b/>
                <w:bCs/>
                <w:noProof/>
                <w:sz w:val="24"/>
                <w:szCs w:val="24"/>
              </w:rPr>
              <w:t>Suma maxima nerambursabila care poate fi acordata pentru finantarea unui proiect</w:t>
            </w:r>
          </w:p>
        </w:tc>
      </w:tr>
      <w:tr w:rsidR="008A6843" w:rsidRPr="009D041D" w:rsidTr="0026080B">
        <w:trPr>
          <w:trHeight w:val="315"/>
          <w:jc w:val="center"/>
        </w:trPr>
        <w:tc>
          <w:tcPr>
            <w:tcW w:w="3114" w:type="dxa"/>
            <w:tcBorders>
              <w:top w:val="single" w:sz="4" w:space="0" w:color="auto"/>
              <w:left w:val="single" w:sz="4" w:space="0" w:color="auto"/>
              <w:bottom w:val="single" w:sz="4" w:space="0" w:color="auto"/>
              <w:right w:val="single" w:sz="4" w:space="0" w:color="auto"/>
            </w:tcBorders>
            <w:vAlign w:val="bottom"/>
          </w:tcPr>
          <w:p w:rsidR="008A6843" w:rsidRPr="009D041D" w:rsidRDefault="008A6843" w:rsidP="0026080B">
            <w:pPr>
              <w:spacing w:after="0" w:line="240" w:lineRule="auto"/>
              <w:contextualSpacing/>
              <w:jc w:val="center"/>
              <w:rPr>
                <w:rFonts w:eastAsia="Times New Roman" w:cstheme="minorHAnsi"/>
                <w:noProof/>
                <w:sz w:val="24"/>
                <w:szCs w:val="24"/>
              </w:rPr>
            </w:pPr>
            <w:r w:rsidRPr="00072915">
              <w:rPr>
                <w:rFonts w:cstheme="minorHAnsi"/>
                <w:b/>
                <w:i/>
                <w:noProof/>
                <w:color w:val="0066FF"/>
              </w:rPr>
              <w:t xml:space="preserve">Masura </w:t>
            </w:r>
            <w:r w:rsidR="003120C4">
              <w:rPr>
                <w:rFonts w:cstheme="minorHAnsi"/>
                <w:b/>
                <w:i/>
                <w:noProof/>
                <w:color w:val="0066FF"/>
              </w:rPr>
              <w:t>M6/6B Promovarea formelor asociative prin intermediul mostenirii culturale locale</w:t>
            </w:r>
            <w:r w:rsidRPr="009D041D">
              <w:rPr>
                <w:rFonts w:eastAsia="Times New Roman" w:cstheme="minorHAnsi"/>
                <w:noProof/>
                <w:sz w:val="24"/>
                <w:szCs w:val="24"/>
              </w:rPr>
              <w:t xml:space="preserve"> </w:t>
            </w:r>
          </w:p>
        </w:tc>
        <w:tc>
          <w:tcPr>
            <w:tcW w:w="2173" w:type="dxa"/>
            <w:tcBorders>
              <w:top w:val="single" w:sz="4" w:space="0" w:color="auto"/>
              <w:left w:val="single" w:sz="4" w:space="0" w:color="auto"/>
              <w:bottom w:val="single" w:sz="4" w:space="0" w:color="auto"/>
              <w:right w:val="single" w:sz="4" w:space="0" w:color="auto"/>
            </w:tcBorders>
            <w:noWrap/>
            <w:vAlign w:val="center"/>
          </w:tcPr>
          <w:p w:rsidR="008A6843" w:rsidRPr="009D041D" w:rsidRDefault="003120C4" w:rsidP="0026080B">
            <w:pPr>
              <w:spacing w:after="0" w:line="240" w:lineRule="auto"/>
              <w:contextualSpacing/>
              <w:jc w:val="center"/>
              <w:rPr>
                <w:rFonts w:eastAsia="Times New Roman" w:cstheme="minorHAnsi"/>
                <w:noProof/>
                <w:sz w:val="24"/>
                <w:szCs w:val="24"/>
              </w:rPr>
            </w:pPr>
            <w:r>
              <w:rPr>
                <w:rFonts w:eastAsiaTheme="minorHAnsi" w:cstheme="minorHAnsi"/>
                <w:noProof/>
                <w:szCs w:val="24"/>
                <w:lang w:eastAsia="en-US"/>
              </w:rPr>
              <w:t>10.000,00</w:t>
            </w:r>
            <w:r w:rsidR="008A6843" w:rsidRPr="009D041D">
              <w:rPr>
                <w:rFonts w:eastAsia="Times New Roman" w:cstheme="minorHAnsi"/>
                <w:noProof/>
                <w:sz w:val="24"/>
                <w:szCs w:val="24"/>
              </w:rPr>
              <w:t xml:space="preserve"> euro</w:t>
            </w:r>
          </w:p>
        </w:tc>
        <w:tc>
          <w:tcPr>
            <w:tcW w:w="4026" w:type="dxa"/>
            <w:tcBorders>
              <w:top w:val="single" w:sz="4" w:space="0" w:color="auto"/>
              <w:left w:val="single" w:sz="4" w:space="0" w:color="auto"/>
              <w:bottom w:val="single" w:sz="4" w:space="0" w:color="auto"/>
              <w:right w:val="single" w:sz="4" w:space="0" w:color="auto"/>
            </w:tcBorders>
            <w:vAlign w:val="center"/>
          </w:tcPr>
          <w:p w:rsidR="008A6843" w:rsidRPr="009D041D" w:rsidRDefault="003120C4" w:rsidP="0026080B">
            <w:pPr>
              <w:spacing w:after="0" w:line="240" w:lineRule="auto"/>
              <w:contextualSpacing/>
              <w:jc w:val="center"/>
              <w:rPr>
                <w:rFonts w:eastAsia="Times New Roman" w:cstheme="minorHAnsi"/>
                <w:noProof/>
                <w:sz w:val="24"/>
                <w:szCs w:val="24"/>
              </w:rPr>
            </w:pPr>
            <w:r>
              <w:rPr>
                <w:rFonts w:eastAsia="Times New Roman" w:cstheme="minorHAnsi"/>
                <w:noProof/>
                <w:sz w:val="24"/>
                <w:szCs w:val="24"/>
              </w:rPr>
              <w:t>10.000,00</w:t>
            </w:r>
            <w:r w:rsidR="008A6843" w:rsidRPr="009D041D">
              <w:rPr>
                <w:rFonts w:eastAsia="Times New Roman" w:cstheme="minorHAnsi"/>
                <w:noProof/>
                <w:sz w:val="24"/>
                <w:szCs w:val="24"/>
              </w:rPr>
              <w:t xml:space="preserve"> euro</w:t>
            </w:r>
          </w:p>
        </w:tc>
      </w:tr>
      <w:tr w:rsidR="008A6843" w:rsidRPr="009D041D" w:rsidTr="0026080B">
        <w:trPr>
          <w:trHeight w:val="315"/>
          <w:jc w:val="center"/>
        </w:trPr>
        <w:tc>
          <w:tcPr>
            <w:tcW w:w="3114" w:type="dxa"/>
            <w:tcBorders>
              <w:top w:val="single" w:sz="4" w:space="0" w:color="auto"/>
              <w:left w:val="single" w:sz="4" w:space="0" w:color="auto"/>
              <w:bottom w:val="single" w:sz="4" w:space="0" w:color="auto"/>
              <w:right w:val="single" w:sz="4" w:space="0" w:color="auto"/>
            </w:tcBorders>
            <w:noWrap/>
            <w:vAlign w:val="center"/>
            <w:hideMark/>
          </w:tcPr>
          <w:p w:rsidR="008A6843" w:rsidRPr="009D041D" w:rsidRDefault="008A6843" w:rsidP="0026080B">
            <w:pPr>
              <w:spacing w:after="0" w:line="240" w:lineRule="auto"/>
              <w:contextualSpacing/>
              <w:jc w:val="center"/>
              <w:rPr>
                <w:rFonts w:eastAsia="Times New Roman" w:cstheme="minorHAnsi"/>
                <w:b/>
                <w:bCs/>
                <w:noProof/>
                <w:sz w:val="24"/>
                <w:szCs w:val="24"/>
              </w:rPr>
            </w:pPr>
          </w:p>
          <w:p w:rsidR="008A6843" w:rsidRPr="009D041D" w:rsidRDefault="008A6843" w:rsidP="0026080B">
            <w:pPr>
              <w:spacing w:after="0" w:line="240" w:lineRule="auto"/>
              <w:contextualSpacing/>
              <w:jc w:val="center"/>
              <w:rPr>
                <w:rFonts w:eastAsia="Times New Roman" w:cstheme="minorHAnsi"/>
                <w:b/>
                <w:bCs/>
                <w:noProof/>
                <w:sz w:val="24"/>
                <w:szCs w:val="24"/>
              </w:rPr>
            </w:pPr>
            <w:r w:rsidRPr="009D041D">
              <w:rPr>
                <w:rFonts w:eastAsia="Times New Roman" w:cstheme="minorHAnsi"/>
                <w:b/>
                <w:bCs/>
                <w:noProof/>
                <w:sz w:val="24"/>
                <w:szCs w:val="24"/>
              </w:rPr>
              <w:t xml:space="preserve">TOTAL </w:t>
            </w:r>
          </w:p>
          <w:p w:rsidR="008A6843" w:rsidRPr="009D041D" w:rsidRDefault="008A6843" w:rsidP="0026080B">
            <w:pPr>
              <w:spacing w:after="0" w:line="240" w:lineRule="auto"/>
              <w:contextualSpacing/>
              <w:jc w:val="center"/>
              <w:rPr>
                <w:rFonts w:eastAsia="Times New Roman" w:cstheme="minorHAnsi"/>
                <w:b/>
                <w:bCs/>
                <w:noProof/>
                <w:sz w:val="24"/>
                <w:szCs w:val="24"/>
              </w:rPr>
            </w:pPr>
            <w:r w:rsidRPr="009D041D">
              <w:rPr>
                <w:rFonts w:eastAsia="Times New Roman" w:cstheme="minorHAnsi"/>
                <w:b/>
                <w:bCs/>
                <w:noProof/>
                <w:sz w:val="24"/>
                <w:szCs w:val="24"/>
              </w:rPr>
              <w:t>Fond disponibil alocat in sesiune</w:t>
            </w:r>
          </w:p>
          <w:p w:rsidR="008A6843" w:rsidRPr="009D041D" w:rsidRDefault="008A6843" w:rsidP="0026080B">
            <w:pPr>
              <w:spacing w:after="0" w:line="240" w:lineRule="auto"/>
              <w:contextualSpacing/>
              <w:jc w:val="center"/>
              <w:rPr>
                <w:rFonts w:eastAsia="Times New Roman" w:cstheme="minorHAnsi"/>
                <w:b/>
                <w:bCs/>
                <w:noProof/>
                <w:sz w:val="24"/>
                <w:szCs w:val="24"/>
              </w:rPr>
            </w:pPr>
          </w:p>
        </w:tc>
        <w:tc>
          <w:tcPr>
            <w:tcW w:w="2173" w:type="dxa"/>
            <w:tcBorders>
              <w:top w:val="single" w:sz="4" w:space="0" w:color="auto"/>
              <w:left w:val="single" w:sz="4" w:space="0" w:color="auto"/>
              <w:bottom w:val="single" w:sz="4" w:space="0" w:color="auto"/>
              <w:right w:val="single" w:sz="4" w:space="0" w:color="auto"/>
            </w:tcBorders>
            <w:noWrap/>
            <w:vAlign w:val="center"/>
            <w:hideMark/>
          </w:tcPr>
          <w:p w:rsidR="008A6843" w:rsidRPr="009D041D" w:rsidRDefault="003120C4" w:rsidP="0026080B">
            <w:pPr>
              <w:spacing w:after="0" w:line="240" w:lineRule="auto"/>
              <w:contextualSpacing/>
              <w:jc w:val="center"/>
              <w:rPr>
                <w:rFonts w:eastAsia="Times New Roman" w:cstheme="minorHAnsi"/>
                <w:b/>
                <w:bCs/>
                <w:noProof/>
                <w:sz w:val="24"/>
                <w:szCs w:val="24"/>
              </w:rPr>
            </w:pPr>
            <w:r>
              <w:rPr>
                <w:rFonts w:eastAsia="Times New Roman" w:cstheme="minorHAnsi"/>
                <w:b/>
                <w:bCs/>
                <w:noProof/>
                <w:sz w:val="24"/>
                <w:szCs w:val="24"/>
              </w:rPr>
              <w:t>10.000,00</w:t>
            </w:r>
            <w:r w:rsidR="008A6843" w:rsidRPr="009D041D">
              <w:rPr>
                <w:rFonts w:eastAsia="Times New Roman" w:cstheme="minorHAnsi"/>
                <w:b/>
                <w:bCs/>
                <w:noProof/>
                <w:sz w:val="24"/>
                <w:szCs w:val="24"/>
              </w:rPr>
              <w:t xml:space="preserve"> euro</w:t>
            </w:r>
          </w:p>
        </w:tc>
        <w:tc>
          <w:tcPr>
            <w:tcW w:w="4026" w:type="dxa"/>
            <w:tcBorders>
              <w:top w:val="single" w:sz="4" w:space="0" w:color="auto"/>
              <w:left w:val="single" w:sz="4" w:space="0" w:color="auto"/>
              <w:bottom w:val="single" w:sz="4" w:space="0" w:color="auto"/>
              <w:right w:val="single" w:sz="4" w:space="0" w:color="auto"/>
            </w:tcBorders>
            <w:vAlign w:val="center"/>
            <w:hideMark/>
          </w:tcPr>
          <w:p w:rsidR="008A6843" w:rsidRPr="009D041D" w:rsidRDefault="008A6843" w:rsidP="0026080B">
            <w:pPr>
              <w:spacing w:after="0" w:line="240" w:lineRule="auto"/>
              <w:contextualSpacing/>
              <w:jc w:val="center"/>
              <w:rPr>
                <w:rFonts w:eastAsia="Times New Roman" w:cstheme="minorHAnsi"/>
                <w:b/>
                <w:bCs/>
                <w:noProof/>
                <w:sz w:val="24"/>
                <w:szCs w:val="24"/>
              </w:rPr>
            </w:pPr>
            <w:r w:rsidRPr="009D041D">
              <w:rPr>
                <w:rFonts w:eastAsia="Times New Roman" w:cstheme="minorHAnsi"/>
                <w:b/>
                <w:bCs/>
                <w:noProof/>
                <w:sz w:val="24"/>
                <w:szCs w:val="24"/>
              </w:rPr>
              <w:t>-</w:t>
            </w:r>
          </w:p>
        </w:tc>
      </w:tr>
    </w:tbl>
    <w:p w:rsidR="00CF6402" w:rsidRPr="008156F6" w:rsidRDefault="00CF6402" w:rsidP="00CF6402">
      <w:pPr>
        <w:spacing w:after="0" w:line="240" w:lineRule="auto"/>
        <w:contextualSpacing/>
        <w:jc w:val="both"/>
        <w:rPr>
          <w:rFonts w:cstheme="minorHAnsi"/>
          <w:noProof/>
          <w:sz w:val="24"/>
          <w:szCs w:val="24"/>
        </w:rPr>
      </w:pPr>
    </w:p>
    <w:p w:rsidR="005278C8" w:rsidRPr="008156F6" w:rsidRDefault="005278C8" w:rsidP="00CF6402">
      <w:pPr>
        <w:spacing w:after="0" w:line="240" w:lineRule="auto"/>
        <w:contextualSpacing/>
        <w:jc w:val="both"/>
        <w:rPr>
          <w:rFonts w:cstheme="minorHAnsi"/>
          <w:noProof/>
          <w:sz w:val="24"/>
          <w:szCs w:val="24"/>
        </w:rPr>
      </w:pPr>
      <w:r w:rsidRPr="008156F6">
        <w:rPr>
          <w:rFonts w:cstheme="minorHAnsi"/>
          <w:b/>
          <w:noProof/>
          <w:sz w:val="24"/>
          <w:szCs w:val="24"/>
          <w:shd w:val="clear" w:color="auto" w:fill="FDE9D9" w:themeFill="accent6" w:themeFillTint="33"/>
        </w:rPr>
        <w:t>Data limita de primire a proiectelor/locul</w:t>
      </w:r>
      <w:r w:rsidR="00764FCF" w:rsidRPr="008156F6">
        <w:rPr>
          <w:rFonts w:cstheme="minorHAnsi"/>
          <w:b/>
          <w:noProof/>
          <w:sz w:val="24"/>
          <w:szCs w:val="24"/>
          <w:shd w:val="clear" w:color="auto" w:fill="FDE9D9" w:themeFill="accent6" w:themeFillTint="33"/>
        </w:rPr>
        <w:t xml:space="preserve"> unde se pot depune proiectele</w:t>
      </w:r>
      <w:r w:rsidRPr="008156F6">
        <w:rPr>
          <w:rFonts w:cstheme="minorHAnsi"/>
          <w:b/>
          <w:noProof/>
          <w:sz w:val="24"/>
          <w:szCs w:val="24"/>
        </w:rPr>
        <w:t xml:space="preserve">: </w:t>
      </w:r>
      <w:r w:rsidRPr="008156F6">
        <w:rPr>
          <w:rFonts w:cstheme="minorHAnsi"/>
          <w:noProof/>
          <w:sz w:val="24"/>
          <w:szCs w:val="24"/>
        </w:rPr>
        <w:t xml:space="preserve">Proiectele se vor depune pana la data limita </w:t>
      </w:r>
      <w:r w:rsidR="00AA5292">
        <w:rPr>
          <w:rFonts w:cstheme="minorHAnsi"/>
          <w:b/>
          <w:noProof/>
          <w:sz w:val="24"/>
          <w:szCs w:val="24"/>
          <w:u w:val="single"/>
        </w:rPr>
        <w:t>04.06.2018</w:t>
      </w:r>
      <w:r w:rsidRPr="008156F6">
        <w:rPr>
          <w:rFonts w:cstheme="minorHAnsi"/>
          <w:noProof/>
          <w:sz w:val="24"/>
          <w:szCs w:val="24"/>
        </w:rPr>
        <w:t xml:space="preserve"> </w:t>
      </w:r>
      <w:r w:rsidR="00764FCF" w:rsidRPr="008156F6">
        <w:rPr>
          <w:rFonts w:cstheme="minorHAnsi"/>
          <w:noProof/>
          <w:sz w:val="24"/>
          <w:szCs w:val="24"/>
        </w:rPr>
        <w:t xml:space="preserve">la sediul GAL Meleagurile Cricovului din localitatea Urlati, judetul Prahova, Str. Tudor Vladimirescu, nr. 29, in intervalul orar </w:t>
      </w:r>
      <w:r w:rsidR="0031440A">
        <w:rPr>
          <w:rFonts w:cstheme="minorHAnsi"/>
          <w:b/>
          <w:noProof/>
          <w:sz w:val="24"/>
          <w:szCs w:val="24"/>
          <w:u w:val="single"/>
        </w:rPr>
        <w:t>8.00 - 16.00.</w:t>
      </w:r>
    </w:p>
    <w:p w:rsidR="004B194D" w:rsidRPr="008156F6" w:rsidRDefault="004B194D" w:rsidP="00CF6402">
      <w:pPr>
        <w:autoSpaceDE w:val="0"/>
        <w:autoSpaceDN w:val="0"/>
        <w:adjustRightInd w:val="0"/>
        <w:spacing w:after="0" w:line="240" w:lineRule="auto"/>
        <w:contextualSpacing/>
        <w:jc w:val="both"/>
        <w:rPr>
          <w:rFonts w:cstheme="minorHAnsi"/>
          <w:b/>
          <w:noProof/>
          <w:sz w:val="24"/>
          <w:szCs w:val="24"/>
          <w:u w:val="single"/>
        </w:rPr>
      </w:pPr>
    </w:p>
    <w:p w:rsidR="00400039" w:rsidRPr="008156F6" w:rsidRDefault="00400039" w:rsidP="00CF6402">
      <w:pPr>
        <w:pStyle w:val="ListParagraph"/>
        <w:spacing w:after="0" w:line="240" w:lineRule="auto"/>
        <w:ind w:left="0"/>
        <w:jc w:val="both"/>
        <w:rPr>
          <w:rFonts w:asciiTheme="minorHAnsi" w:hAnsiTheme="minorHAnsi" w:cstheme="minorHAnsi"/>
          <w:noProof/>
          <w:sz w:val="24"/>
          <w:szCs w:val="24"/>
        </w:rPr>
      </w:pPr>
      <w:r w:rsidRPr="008156F6">
        <w:rPr>
          <w:rFonts w:asciiTheme="minorHAnsi" w:hAnsiTheme="minorHAnsi" w:cstheme="minorHAnsi"/>
          <w:noProof/>
          <w:sz w:val="24"/>
          <w:szCs w:val="24"/>
        </w:rPr>
        <w:t>Informatii detaliate privin</w:t>
      </w:r>
      <w:r w:rsidR="00DE3A06" w:rsidRPr="008156F6">
        <w:rPr>
          <w:rFonts w:asciiTheme="minorHAnsi" w:hAnsiTheme="minorHAnsi" w:cstheme="minorHAnsi"/>
          <w:noProof/>
          <w:sz w:val="24"/>
          <w:szCs w:val="24"/>
        </w:rPr>
        <w:t xml:space="preserve">d </w:t>
      </w:r>
      <w:r w:rsidR="00E970F3" w:rsidRPr="008156F6">
        <w:rPr>
          <w:rFonts w:asciiTheme="minorHAnsi" w:hAnsiTheme="minorHAnsi" w:cstheme="minorHAnsi"/>
          <w:noProof/>
          <w:sz w:val="24"/>
          <w:szCs w:val="24"/>
        </w:rPr>
        <w:t>a</w:t>
      </w:r>
      <w:r w:rsidR="001A20CC" w:rsidRPr="008156F6">
        <w:rPr>
          <w:rFonts w:asciiTheme="minorHAnsi" w:hAnsiTheme="minorHAnsi" w:cstheme="minorHAnsi"/>
          <w:noProof/>
          <w:sz w:val="24"/>
          <w:szCs w:val="24"/>
        </w:rPr>
        <w:t xml:space="preserve">ccesarea si derularea </w:t>
      </w:r>
      <w:r w:rsidR="008A6843">
        <w:rPr>
          <w:rFonts w:asciiTheme="minorHAnsi" w:hAnsiTheme="minorHAnsi" w:cstheme="minorHAnsi"/>
          <w:noProof/>
          <w:sz w:val="24"/>
          <w:szCs w:val="24"/>
        </w:rPr>
        <w:t>masurii</w:t>
      </w:r>
      <w:r w:rsidR="0047034B" w:rsidRPr="008156F6">
        <w:rPr>
          <w:rFonts w:asciiTheme="minorHAnsi" w:hAnsiTheme="minorHAnsi" w:cstheme="minorHAnsi"/>
          <w:noProof/>
          <w:sz w:val="24"/>
          <w:szCs w:val="24"/>
        </w:rPr>
        <w:t xml:space="preserve"> </w:t>
      </w:r>
      <w:r w:rsidR="00DE3A06" w:rsidRPr="008156F6">
        <w:rPr>
          <w:rFonts w:asciiTheme="minorHAnsi" w:hAnsiTheme="minorHAnsi" w:cstheme="minorHAnsi"/>
          <w:noProof/>
          <w:sz w:val="24"/>
          <w:szCs w:val="24"/>
        </w:rPr>
        <w:t>lansate sunt cuprins</w:t>
      </w:r>
      <w:r w:rsidR="008A6843">
        <w:rPr>
          <w:rFonts w:asciiTheme="minorHAnsi" w:hAnsiTheme="minorHAnsi" w:cstheme="minorHAnsi"/>
          <w:noProof/>
          <w:sz w:val="24"/>
          <w:szCs w:val="24"/>
        </w:rPr>
        <w:t>e in ghidul</w:t>
      </w:r>
      <w:r w:rsidRPr="008156F6">
        <w:rPr>
          <w:rFonts w:asciiTheme="minorHAnsi" w:hAnsiTheme="minorHAnsi" w:cstheme="minorHAnsi"/>
          <w:noProof/>
          <w:sz w:val="24"/>
          <w:szCs w:val="24"/>
        </w:rPr>
        <w:t xml:space="preserve"> solicitantului</w:t>
      </w:r>
      <w:r w:rsidR="008A6843">
        <w:rPr>
          <w:rFonts w:asciiTheme="minorHAnsi" w:hAnsiTheme="minorHAnsi" w:cstheme="minorHAnsi"/>
          <w:noProof/>
          <w:sz w:val="24"/>
          <w:szCs w:val="24"/>
        </w:rPr>
        <w:t xml:space="preserve"> cu documentele anexe</w:t>
      </w:r>
      <w:r w:rsidRPr="008156F6">
        <w:rPr>
          <w:rFonts w:asciiTheme="minorHAnsi" w:hAnsiTheme="minorHAnsi" w:cstheme="minorHAnsi"/>
          <w:noProof/>
          <w:sz w:val="24"/>
          <w:szCs w:val="24"/>
        </w:rPr>
        <w:t xml:space="preserve"> </w:t>
      </w:r>
      <w:r w:rsidR="008A6843">
        <w:rPr>
          <w:rFonts w:asciiTheme="minorHAnsi" w:hAnsiTheme="minorHAnsi" w:cstheme="minorHAnsi"/>
          <w:noProof/>
          <w:sz w:val="24"/>
          <w:szCs w:val="24"/>
        </w:rPr>
        <w:t>elaborate</w:t>
      </w:r>
      <w:r w:rsidR="00764FCF" w:rsidRPr="008156F6">
        <w:rPr>
          <w:rFonts w:asciiTheme="minorHAnsi" w:hAnsiTheme="minorHAnsi" w:cstheme="minorHAnsi"/>
          <w:noProof/>
          <w:sz w:val="24"/>
          <w:szCs w:val="24"/>
        </w:rPr>
        <w:t xml:space="preserve"> de GAL pentru </w:t>
      </w:r>
      <w:r w:rsidR="008A6843" w:rsidRPr="00072915">
        <w:rPr>
          <w:rFonts w:cstheme="minorHAnsi"/>
          <w:b/>
          <w:i/>
          <w:noProof/>
          <w:color w:val="0066FF"/>
        </w:rPr>
        <w:t xml:space="preserve">Masura </w:t>
      </w:r>
      <w:r w:rsidR="003120C4">
        <w:rPr>
          <w:rFonts w:cstheme="minorHAnsi"/>
          <w:b/>
          <w:i/>
          <w:noProof/>
          <w:color w:val="0066FF"/>
        </w:rPr>
        <w:t>M6/6B Promovarea formelor asociative prin intermediul mostenirii culturale locale</w:t>
      </w:r>
      <w:r w:rsidR="00764FCF" w:rsidRPr="008156F6">
        <w:rPr>
          <w:rFonts w:asciiTheme="minorHAnsi" w:hAnsiTheme="minorHAnsi" w:cstheme="minorHAnsi"/>
          <w:noProof/>
          <w:sz w:val="24"/>
          <w:szCs w:val="24"/>
        </w:rPr>
        <w:t xml:space="preserve">, </w:t>
      </w:r>
      <w:r w:rsidR="008A6843">
        <w:rPr>
          <w:rFonts w:asciiTheme="minorHAnsi" w:hAnsiTheme="minorHAnsi" w:cstheme="minorHAnsi"/>
          <w:noProof/>
          <w:sz w:val="24"/>
          <w:szCs w:val="24"/>
        </w:rPr>
        <w:t>acestea fiind disponibil</w:t>
      </w:r>
      <w:r w:rsidR="004F2F1F">
        <w:rPr>
          <w:rFonts w:asciiTheme="minorHAnsi" w:hAnsiTheme="minorHAnsi" w:cstheme="minorHAnsi"/>
          <w:noProof/>
          <w:sz w:val="24"/>
          <w:szCs w:val="24"/>
        </w:rPr>
        <w:t>e</w:t>
      </w:r>
      <w:r w:rsidR="00764FCF" w:rsidRPr="008156F6">
        <w:rPr>
          <w:rFonts w:asciiTheme="minorHAnsi" w:hAnsiTheme="minorHAnsi" w:cstheme="minorHAnsi"/>
          <w:noProof/>
          <w:sz w:val="24"/>
          <w:szCs w:val="24"/>
        </w:rPr>
        <w:t xml:space="preserve"> pe pagina web a GAL, </w:t>
      </w:r>
      <w:hyperlink r:id="rId7" w:history="1">
        <w:r w:rsidR="00764FCF" w:rsidRPr="008156F6">
          <w:rPr>
            <w:rStyle w:val="Hyperlink"/>
            <w:rFonts w:asciiTheme="minorHAnsi" w:hAnsiTheme="minorHAnsi" w:cstheme="minorHAnsi"/>
            <w:noProof/>
            <w:sz w:val="24"/>
            <w:szCs w:val="24"/>
          </w:rPr>
          <w:t>www.galmeleagurilecricovului.ro</w:t>
        </w:r>
      </w:hyperlink>
      <w:r w:rsidR="00764FCF" w:rsidRPr="008156F6">
        <w:rPr>
          <w:rFonts w:asciiTheme="minorHAnsi" w:hAnsiTheme="minorHAnsi" w:cstheme="minorHAnsi"/>
          <w:noProof/>
          <w:sz w:val="24"/>
          <w:szCs w:val="24"/>
        </w:rPr>
        <w:t xml:space="preserve">. </w:t>
      </w:r>
      <w:r w:rsidR="00843A21" w:rsidRPr="008156F6">
        <w:rPr>
          <w:rFonts w:asciiTheme="minorHAnsi" w:hAnsiTheme="minorHAnsi" w:cstheme="minorHAnsi"/>
          <w:b/>
          <w:noProof/>
          <w:color w:val="000000"/>
          <w:sz w:val="24"/>
          <w:szCs w:val="24"/>
          <w:shd w:val="clear" w:color="auto" w:fill="FDE9D9" w:themeFill="accent6" w:themeFillTint="33"/>
        </w:rPr>
        <w:t>Datele de contact unde solicitantii pot obtine informatii suplimentare sunt urmatoarele:</w:t>
      </w:r>
      <w:r w:rsidR="00843A21" w:rsidRPr="008156F6">
        <w:rPr>
          <w:rFonts w:asciiTheme="minorHAnsi" w:hAnsiTheme="minorHAnsi" w:cstheme="minorHAnsi"/>
          <w:noProof/>
          <w:color w:val="000000"/>
          <w:sz w:val="24"/>
          <w:szCs w:val="24"/>
        </w:rPr>
        <w:t xml:space="preserve"> telefon 0758249698 (Chezan Rodica – Reprezentant legal), </w:t>
      </w:r>
      <w:r w:rsidR="00887A0B" w:rsidRPr="008156F6">
        <w:rPr>
          <w:rFonts w:asciiTheme="minorHAnsi" w:hAnsiTheme="minorHAnsi" w:cstheme="minorHAnsi"/>
          <w:noProof/>
          <w:color w:val="000000"/>
          <w:sz w:val="24"/>
          <w:szCs w:val="24"/>
        </w:rPr>
        <w:t>e-mail</w:t>
      </w:r>
      <w:r w:rsidR="00764FCF" w:rsidRPr="008156F6">
        <w:rPr>
          <w:rFonts w:asciiTheme="minorHAnsi" w:hAnsiTheme="minorHAnsi" w:cstheme="minorHAnsi"/>
          <w:noProof/>
          <w:color w:val="000000"/>
          <w:sz w:val="24"/>
          <w:szCs w:val="24"/>
        </w:rPr>
        <w:t xml:space="preserve"> </w:t>
      </w:r>
      <w:hyperlink r:id="rId8" w:history="1">
        <w:r w:rsidR="00764FCF" w:rsidRPr="008156F6">
          <w:rPr>
            <w:rStyle w:val="Hyperlink"/>
            <w:rFonts w:asciiTheme="minorHAnsi" w:hAnsiTheme="minorHAnsi" w:cstheme="minorHAnsi"/>
            <w:noProof/>
            <w:sz w:val="24"/>
            <w:szCs w:val="24"/>
          </w:rPr>
          <w:t>contact@galmeleagurilecricovului.ro</w:t>
        </w:r>
      </w:hyperlink>
      <w:r w:rsidR="00887A0B" w:rsidRPr="008156F6">
        <w:rPr>
          <w:rFonts w:asciiTheme="minorHAnsi" w:hAnsiTheme="minorHAnsi" w:cstheme="minorHAnsi"/>
          <w:noProof/>
          <w:color w:val="000000"/>
          <w:sz w:val="24"/>
          <w:szCs w:val="24"/>
        </w:rPr>
        <w:t xml:space="preserve">, </w:t>
      </w:r>
      <w:r w:rsidR="00843A21" w:rsidRPr="008156F6">
        <w:rPr>
          <w:rFonts w:asciiTheme="minorHAnsi" w:hAnsiTheme="minorHAnsi" w:cstheme="minorHAnsi"/>
          <w:noProof/>
          <w:color w:val="000000"/>
          <w:sz w:val="24"/>
          <w:szCs w:val="24"/>
        </w:rPr>
        <w:t>pagina web</w:t>
      </w:r>
      <w:r w:rsidR="00C45049" w:rsidRPr="008156F6">
        <w:rPr>
          <w:rFonts w:asciiTheme="minorHAnsi" w:hAnsiTheme="minorHAnsi" w:cstheme="minorHAnsi"/>
          <w:noProof/>
          <w:color w:val="000000"/>
          <w:sz w:val="24"/>
          <w:szCs w:val="24"/>
        </w:rPr>
        <w:t xml:space="preserve"> </w:t>
      </w:r>
      <w:hyperlink r:id="rId9" w:history="1">
        <w:r w:rsidR="00764FCF" w:rsidRPr="008156F6">
          <w:rPr>
            <w:rStyle w:val="Hyperlink"/>
            <w:rFonts w:asciiTheme="minorHAnsi" w:hAnsiTheme="minorHAnsi" w:cstheme="minorHAnsi"/>
            <w:noProof/>
            <w:sz w:val="24"/>
            <w:szCs w:val="24"/>
          </w:rPr>
          <w:t>www.galmeleagurilecricovului.ro</w:t>
        </w:r>
      </w:hyperlink>
      <w:r w:rsidR="00D82A19" w:rsidRPr="008156F6">
        <w:rPr>
          <w:rFonts w:asciiTheme="minorHAnsi" w:hAnsiTheme="minorHAnsi" w:cstheme="minorHAnsi"/>
          <w:b/>
          <w:noProof/>
          <w:sz w:val="24"/>
          <w:szCs w:val="24"/>
        </w:rPr>
        <w:t>.</w:t>
      </w:r>
      <w:r w:rsidR="00D82A19" w:rsidRPr="008156F6">
        <w:rPr>
          <w:rFonts w:asciiTheme="minorHAnsi" w:hAnsiTheme="minorHAnsi" w:cstheme="minorHAnsi"/>
          <w:noProof/>
          <w:sz w:val="24"/>
          <w:szCs w:val="24"/>
        </w:rPr>
        <w:t xml:space="preserve"> De asemenea, informatii detaliate aferente ma</w:t>
      </w:r>
      <w:r w:rsidR="008A6843">
        <w:rPr>
          <w:rFonts w:asciiTheme="minorHAnsi" w:hAnsiTheme="minorHAnsi" w:cstheme="minorHAnsi"/>
          <w:noProof/>
          <w:sz w:val="24"/>
          <w:szCs w:val="24"/>
        </w:rPr>
        <w:t>surii</w:t>
      </w:r>
      <w:r w:rsidR="005B1795" w:rsidRPr="008156F6">
        <w:rPr>
          <w:rFonts w:asciiTheme="minorHAnsi" w:hAnsiTheme="minorHAnsi" w:cstheme="minorHAnsi"/>
          <w:noProof/>
          <w:sz w:val="24"/>
          <w:szCs w:val="24"/>
        </w:rPr>
        <w:t xml:space="preserve"> </w:t>
      </w:r>
      <w:r w:rsidR="00D82A19" w:rsidRPr="008156F6">
        <w:rPr>
          <w:rFonts w:asciiTheme="minorHAnsi" w:hAnsiTheme="minorHAnsi" w:cstheme="minorHAnsi"/>
          <w:noProof/>
          <w:sz w:val="24"/>
          <w:szCs w:val="24"/>
        </w:rPr>
        <w:t xml:space="preserve">lansate sunt disponibile la sediul GAL </w:t>
      </w:r>
      <w:r w:rsidR="00764FCF" w:rsidRPr="008156F6">
        <w:rPr>
          <w:rFonts w:asciiTheme="minorHAnsi" w:hAnsiTheme="minorHAnsi" w:cstheme="minorHAnsi"/>
          <w:noProof/>
          <w:sz w:val="24"/>
          <w:szCs w:val="24"/>
        </w:rPr>
        <w:t>Meleagurile Cricovului</w:t>
      </w:r>
      <w:r w:rsidR="00D82A19" w:rsidRPr="008156F6">
        <w:rPr>
          <w:rFonts w:asciiTheme="minorHAnsi" w:hAnsiTheme="minorHAnsi" w:cstheme="minorHAnsi"/>
          <w:noProof/>
          <w:sz w:val="24"/>
          <w:szCs w:val="24"/>
        </w:rPr>
        <w:t xml:space="preserve"> </w:t>
      </w:r>
      <w:r w:rsidR="00764FCF" w:rsidRPr="008156F6">
        <w:rPr>
          <w:rFonts w:asciiTheme="minorHAnsi" w:hAnsiTheme="minorHAnsi" w:cstheme="minorHAnsi"/>
          <w:noProof/>
          <w:sz w:val="24"/>
          <w:szCs w:val="24"/>
        </w:rPr>
        <w:t>pe suport tiparit.</w:t>
      </w:r>
    </w:p>
    <w:sectPr w:rsidR="00400039" w:rsidRPr="008156F6" w:rsidSect="00042694">
      <w:headerReference w:type="default" r:id="rId10"/>
      <w:footerReference w:type="default" r:id="rId11"/>
      <w:pgSz w:w="11906" w:h="16838"/>
      <w:pgMar w:top="720" w:right="1276" w:bottom="720" w:left="1134" w:header="708" w:footer="3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FAB" w:rsidRDefault="00A87FAB" w:rsidP="00835619">
      <w:pPr>
        <w:spacing w:after="0" w:line="240" w:lineRule="auto"/>
      </w:pPr>
      <w:r>
        <w:separator/>
      </w:r>
    </w:p>
  </w:endnote>
  <w:endnote w:type="continuationSeparator" w:id="0">
    <w:p w:rsidR="00A87FAB" w:rsidRDefault="00A87FAB" w:rsidP="00835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94" w:rsidRDefault="00042694" w:rsidP="00042694">
    <w:pPr>
      <w:pStyle w:val="Footer"/>
      <w:contextualSpacing/>
      <w:jc w:val="center"/>
    </w:pPr>
    <w:r w:rsidRPr="00A432CC">
      <w:rPr>
        <w:rFonts w:cs="Calibri"/>
        <w:i/>
        <w:noProof/>
        <w:sz w:val="16"/>
        <w:szCs w:val="16"/>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r>
      <w:rPr>
        <w:rFonts w:cs="Calibri"/>
        <w:i/>
        <w:noProof/>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FAB" w:rsidRDefault="00A87FAB" w:rsidP="00835619">
      <w:pPr>
        <w:spacing w:after="0" w:line="240" w:lineRule="auto"/>
      </w:pPr>
      <w:r>
        <w:separator/>
      </w:r>
    </w:p>
  </w:footnote>
  <w:footnote w:type="continuationSeparator" w:id="0">
    <w:p w:rsidR="00A87FAB" w:rsidRDefault="00A87FAB" w:rsidP="00835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619" w:rsidRDefault="00835619" w:rsidP="00835619">
    <w:pPr>
      <w:pStyle w:val="Header"/>
      <w:tabs>
        <w:tab w:val="clear" w:pos="4680"/>
        <w:tab w:val="clear" w:pos="9360"/>
        <w:tab w:val="left" w:pos="12175"/>
      </w:tabs>
    </w:pPr>
    <w:r>
      <w:rPr>
        <w:noProof/>
      </w:rPr>
      <mc:AlternateContent>
        <mc:Choice Requires="wpg">
          <w:drawing>
            <wp:anchor distT="0" distB="0" distL="114300" distR="114300" simplePos="0" relativeHeight="251657216" behindDoc="0" locked="0" layoutInCell="1" allowOverlap="1" wp14:anchorId="2EA33D04" wp14:editId="47688EF4">
              <wp:simplePos x="0" y="0"/>
              <wp:positionH relativeFrom="column">
                <wp:posOffset>-283366</wp:posOffset>
              </wp:positionH>
              <wp:positionV relativeFrom="paragraph">
                <wp:posOffset>-192405</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44DF72E8" id="Group 1" o:spid="_x0000_s1026" style="position:absolute;margin-left:-22.3pt;margin-top:-15.15pt;width:523.5pt;height:59.45pt;z-index:251657216"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2LDdDOEAAAAL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r>
      <w:tab/>
    </w:r>
  </w:p>
  <w:p w:rsidR="00835619" w:rsidRDefault="00835619" w:rsidP="00835619">
    <w:pPr>
      <w:pStyle w:val="Header"/>
      <w:tabs>
        <w:tab w:val="clear" w:pos="4680"/>
        <w:tab w:val="clear" w:pos="9360"/>
        <w:tab w:val="left" w:pos="12175"/>
      </w:tabs>
    </w:pPr>
  </w:p>
  <w:p w:rsidR="00835619" w:rsidRDefault="00835619" w:rsidP="00835619">
    <w:pPr>
      <w:pStyle w:val="Header"/>
      <w:tabs>
        <w:tab w:val="clear" w:pos="4680"/>
        <w:tab w:val="clear" w:pos="9360"/>
        <w:tab w:val="left" w:pos="12175"/>
      </w:tabs>
    </w:pPr>
  </w:p>
  <w:p w:rsidR="00835619" w:rsidRDefault="00835619" w:rsidP="00835619">
    <w:pPr>
      <w:pStyle w:val="Header"/>
      <w:tabs>
        <w:tab w:val="clear" w:pos="4680"/>
        <w:tab w:val="clear" w:pos="9360"/>
        <w:tab w:val="left" w:pos="121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35F08"/>
    <w:multiLevelType w:val="hybridMultilevel"/>
    <w:tmpl w:val="22B255E2"/>
    <w:lvl w:ilvl="0" w:tplc="EFECB9B6">
      <w:start w:val="216"/>
      <w:numFmt w:val="bullet"/>
      <w:lvlText w:val=""/>
      <w:lvlJc w:val="left"/>
      <w:pPr>
        <w:ind w:left="720" w:hanging="360"/>
      </w:pPr>
      <w:rPr>
        <w:rFonts w:ascii="Wingdings" w:eastAsia="Calibri" w:hAnsi="Wingding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66C85AC8"/>
    <w:multiLevelType w:val="hybridMultilevel"/>
    <w:tmpl w:val="C30893F0"/>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o:colormru v:ext="edit" colors="#29833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B38"/>
    <w:rsid w:val="0000024F"/>
    <w:rsid w:val="00025798"/>
    <w:rsid w:val="00042694"/>
    <w:rsid w:val="00062FA8"/>
    <w:rsid w:val="000663C1"/>
    <w:rsid w:val="000D42AD"/>
    <w:rsid w:val="000E5B78"/>
    <w:rsid w:val="00116AF8"/>
    <w:rsid w:val="001719D2"/>
    <w:rsid w:val="001A20CC"/>
    <w:rsid w:val="001B5B58"/>
    <w:rsid w:val="001E51E3"/>
    <w:rsid w:val="00211215"/>
    <w:rsid w:val="0024709F"/>
    <w:rsid w:val="00251B73"/>
    <w:rsid w:val="002B248F"/>
    <w:rsid w:val="002F2904"/>
    <w:rsid w:val="003120C4"/>
    <w:rsid w:val="0031440A"/>
    <w:rsid w:val="00390740"/>
    <w:rsid w:val="003D5C35"/>
    <w:rsid w:val="003F66CE"/>
    <w:rsid w:val="00400039"/>
    <w:rsid w:val="00421496"/>
    <w:rsid w:val="00466613"/>
    <w:rsid w:val="0047034B"/>
    <w:rsid w:val="004B194D"/>
    <w:rsid w:val="004E48AB"/>
    <w:rsid w:val="004F2F1F"/>
    <w:rsid w:val="005278C8"/>
    <w:rsid w:val="00561220"/>
    <w:rsid w:val="00573AD7"/>
    <w:rsid w:val="005B1795"/>
    <w:rsid w:val="005B369B"/>
    <w:rsid w:val="00657BAD"/>
    <w:rsid w:val="00665C82"/>
    <w:rsid w:val="00675FDA"/>
    <w:rsid w:val="006B1995"/>
    <w:rsid w:val="00764FCF"/>
    <w:rsid w:val="00765E63"/>
    <w:rsid w:val="007D2860"/>
    <w:rsid w:val="007E4D4C"/>
    <w:rsid w:val="008156F6"/>
    <w:rsid w:val="0082592F"/>
    <w:rsid w:val="00835619"/>
    <w:rsid w:val="00843A21"/>
    <w:rsid w:val="00887A0B"/>
    <w:rsid w:val="008A6843"/>
    <w:rsid w:val="008A702C"/>
    <w:rsid w:val="009D14D7"/>
    <w:rsid w:val="009F50EE"/>
    <w:rsid w:val="00A16161"/>
    <w:rsid w:val="00A530D6"/>
    <w:rsid w:val="00A87FAB"/>
    <w:rsid w:val="00A9186C"/>
    <w:rsid w:val="00AA461E"/>
    <w:rsid w:val="00AA5292"/>
    <w:rsid w:val="00AB0385"/>
    <w:rsid w:val="00B124DA"/>
    <w:rsid w:val="00B216F9"/>
    <w:rsid w:val="00B43746"/>
    <w:rsid w:val="00BA5B16"/>
    <w:rsid w:val="00BE0AD8"/>
    <w:rsid w:val="00C040F2"/>
    <w:rsid w:val="00C12F77"/>
    <w:rsid w:val="00C357AC"/>
    <w:rsid w:val="00C42F83"/>
    <w:rsid w:val="00C45049"/>
    <w:rsid w:val="00C95C15"/>
    <w:rsid w:val="00CD6EEB"/>
    <w:rsid w:val="00CF6402"/>
    <w:rsid w:val="00D10EE4"/>
    <w:rsid w:val="00D543AC"/>
    <w:rsid w:val="00D56BA5"/>
    <w:rsid w:val="00D73B21"/>
    <w:rsid w:val="00D82A19"/>
    <w:rsid w:val="00D84FE8"/>
    <w:rsid w:val="00DA1811"/>
    <w:rsid w:val="00DA7857"/>
    <w:rsid w:val="00DE3A06"/>
    <w:rsid w:val="00E47ECF"/>
    <w:rsid w:val="00E964E6"/>
    <w:rsid w:val="00E970F3"/>
    <w:rsid w:val="00EB58D4"/>
    <w:rsid w:val="00ED28CB"/>
    <w:rsid w:val="00F50ACC"/>
    <w:rsid w:val="00F93B3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98332"/>
    </o:shapedefaults>
    <o:shapelayout v:ext="edit">
      <o:idmap v:ext="edit" data="1"/>
    </o:shapelayout>
  </w:shapeDefaults>
  <w:decimalSymbol w:val="."/>
  <w:listSeparator w:val=","/>
  <w15:docId w15:val="{F4E243D0-2943-4A68-960C-7A8A879D7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4DA"/>
    <w:pPr>
      <w:ind w:left="720"/>
      <w:contextualSpacing/>
    </w:pPr>
    <w:rPr>
      <w:rFonts w:ascii="Calibri" w:eastAsia="Calibri" w:hAnsi="Calibri" w:cs="Times New Roman"/>
      <w:lang w:eastAsia="en-US"/>
    </w:rPr>
  </w:style>
  <w:style w:type="character" w:styleId="Hyperlink">
    <w:name w:val="Hyperlink"/>
    <w:basedOn w:val="DefaultParagraphFont"/>
    <w:uiPriority w:val="99"/>
    <w:unhideWhenUsed/>
    <w:rsid w:val="00400039"/>
    <w:rPr>
      <w:color w:val="0000FF" w:themeColor="hyperlink"/>
      <w:u w:val="single"/>
    </w:rPr>
  </w:style>
  <w:style w:type="character" w:styleId="CommentReference">
    <w:name w:val="annotation reference"/>
    <w:basedOn w:val="DefaultParagraphFont"/>
    <w:uiPriority w:val="99"/>
    <w:semiHidden/>
    <w:unhideWhenUsed/>
    <w:rsid w:val="00D543AC"/>
    <w:rPr>
      <w:sz w:val="16"/>
      <w:szCs w:val="16"/>
    </w:rPr>
  </w:style>
  <w:style w:type="paragraph" w:styleId="CommentText">
    <w:name w:val="annotation text"/>
    <w:basedOn w:val="Normal"/>
    <w:link w:val="CommentTextChar"/>
    <w:uiPriority w:val="99"/>
    <w:semiHidden/>
    <w:unhideWhenUsed/>
    <w:rsid w:val="00D543AC"/>
    <w:pPr>
      <w:spacing w:line="240" w:lineRule="auto"/>
    </w:pPr>
    <w:rPr>
      <w:rFonts w:ascii="Calibri" w:eastAsia="Calibri" w:hAnsi="Calibri" w:cs="Times New Roman"/>
      <w:sz w:val="20"/>
      <w:szCs w:val="20"/>
      <w:lang w:eastAsia="en-US"/>
    </w:rPr>
  </w:style>
  <w:style w:type="character" w:customStyle="1" w:styleId="CommentTextChar">
    <w:name w:val="Comment Text Char"/>
    <w:basedOn w:val="DefaultParagraphFont"/>
    <w:link w:val="CommentText"/>
    <w:uiPriority w:val="99"/>
    <w:semiHidden/>
    <w:rsid w:val="00D543AC"/>
    <w:rPr>
      <w:rFonts w:ascii="Calibri" w:eastAsia="Calibri" w:hAnsi="Calibri" w:cs="Times New Roman"/>
      <w:sz w:val="20"/>
      <w:szCs w:val="20"/>
      <w:lang w:eastAsia="en-US"/>
    </w:rPr>
  </w:style>
  <w:style w:type="paragraph" w:styleId="BalloonText">
    <w:name w:val="Balloon Text"/>
    <w:basedOn w:val="Normal"/>
    <w:link w:val="BalloonTextChar"/>
    <w:uiPriority w:val="99"/>
    <w:semiHidden/>
    <w:unhideWhenUsed/>
    <w:rsid w:val="00D54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3AC"/>
    <w:rPr>
      <w:rFonts w:ascii="Tahoma" w:hAnsi="Tahoma" w:cs="Tahoma"/>
      <w:sz w:val="16"/>
      <w:szCs w:val="16"/>
    </w:rPr>
  </w:style>
  <w:style w:type="paragraph" w:styleId="Header">
    <w:name w:val="header"/>
    <w:basedOn w:val="Normal"/>
    <w:link w:val="HeaderChar"/>
    <w:uiPriority w:val="99"/>
    <w:unhideWhenUsed/>
    <w:rsid w:val="00835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619"/>
  </w:style>
  <w:style w:type="paragraph" w:styleId="Footer">
    <w:name w:val="footer"/>
    <w:basedOn w:val="Normal"/>
    <w:link w:val="FooterChar"/>
    <w:uiPriority w:val="99"/>
    <w:unhideWhenUsed/>
    <w:rsid w:val="00835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619"/>
  </w:style>
  <w:style w:type="character" w:styleId="UnresolvedMention">
    <w:name w:val="Unresolved Mention"/>
    <w:basedOn w:val="DefaultParagraphFont"/>
    <w:uiPriority w:val="99"/>
    <w:semiHidden/>
    <w:unhideWhenUsed/>
    <w:rsid w:val="00764F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galmeleagurilecricovului.r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lmeleagurilecricovulu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almeleagurilecricovului.ro"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319</Words>
  <Characters>1822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Lyth</dc:creator>
  <cp:lastModifiedBy>Diana</cp:lastModifiedBy>
  <cp:revision>10</cp:revision>
  <dcterms:created xsi:type="dcterms:W3CDTF">2017-06-27T12:51:00Z</dcterms:created>
  <dcterms:modified xsi:type="dcterms:W3CDTF">2018-05-08T12:04:00Z</dcterms:modified>
</cp:coreProperties>
</file>